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818" w:rsidRDefault="00082818"/>
    <w:p w:rsidR="007D0EAE" w:rsidRDefault="00BA1B14" w:rsidP="00CA12F7">
      <w:pPr>
        <w:jc w:val="center"/>
        <w:rPr>
          <w:rFonts w:ascii="Arial" w:hAnsi="Arial" w:cs="Arial"/>
          <w:color w:val="1F3864" w:themeColor="accent1" w:themeShade="80"/>
          <w:sz w:val="28"/>
          <w:szCs w:val="28"/>
        </w:rPr>
      </w:pPr>
      <w:r w:rsidRPr="00CA12F7">
        <w:rPr>
          <w:rFonts w:ascii="Arial" w:hAnsi="Arial" w:cs="Arial"/>
          <w:color w:val="1F3864" w:themeColor="accent1" w:themeShade="80"/>
          <w:sz w:val="28"/>
          <w:szCs w:val="28"/>
        </w:rPr>
        <w:t xml:space="preserve">Опросный лист для </w:t>
      </w:r>
      <w:r w:rsidR="007D0EAE">
        <w:rPr>
          <w:rFonts w:ascii="Arial" w:hAnsi="Arial" w:cs="Arial"/>
          <w:color w:val="1F3864" w:themeColor="accent1" w:themeShade="80"/>
          <w:sz w:val="28"/>
          <w:szCs w:val="28"/>
        </w:rPr>
        <w:t>проектирования</w:t>
      </w:r>
      <w:r w:rsidRPr="00CA12F7">
        <w:rPr>
          <w:rFonts w:ascii="Arial" w:hAnsi="Arial" w:cs="Arial"/>
          <w:color w:val="1F3864" w:themeColor="accent1" w:themeShade="80"/>
          <w:sz w:val="28"/>
          <w:szCs w:val="28"/>
        </w:rPr>
        <w:t xml:space="preserve"> роботизированного </w:t>
      </w:r>
    </w:p>
    <w:p w:rsidR="00BA1B14" w:rsidRPr="00CA12F7" w:rsidRDefault="007D0EAE" w:rsidP="00CA12F7">
      <w:pPr>
        <w:jc w:val="center"/>
        <w:rPr>
          <w:rFonts w:ascii="Arial" w:hAnsi="Arial" w:cs="Arial"/>
          <w:color w:val="1F3864" w:themeColor="accent1" w:themeShade="80"/>
          <w:sz w:val="28"/>
          <w:szCs w:val="28"/>
        </w:rPr>
      </w:pPr>
      <w:r>
        <w:rPr>
          <w:rFonts w:ascii="Arial" w:hAnsi="Arial" w:cs="Arial"/>
          <w:color w:val="1F3864" w:themeColor="accent1" w:themeShade="80"/>
          <w:sz w:val="28"/>
          <w:szCs w:val="28"/>
        </w:rPr>
        <w:t xml:space="preserve">сварочного </w:t>
      </w:r>
      <w:r w:rsidR="00BA1B14" w:rsidRPr="00CA12F7">
        <w:rPr>
          <w:rFonts w:ascii="Arial" w:hAnsi="Arial" w:cs="Arial"/>
          <w:color w:val="1F3864" w:themeColor="accent1" w:themeShade="80"/>
          <w:sz w:val="28"/>
          <w:szCs w:val="28"/>
        </w:rPr>
        <w:t xml:space="preserve">комплекса </w:t>
      </w:r>
    </w:p>
    <w:tbl>
      <w:tblPr>
        <w:tblStyle w:val="-41"/>
        <w:tblW w:w="0" w:type="auto"/>
        <w:tblLook w:val="04A0" w:firstRow="1" w:lastRow="0" w:firstColumn="1" w:lastColumn="0" w:noHBand="0" w:noVBand="1"/>
      </w:tblPr>
      <w:tblGrid>
        <w:gridCol w:w="5298"/>
        <w:gridCol w:w="5298"/>
      </w:tblGrid>
      <w:tr w:rsidR="00FE7EED" w:rsidRPr="00FE7EED" w:rsidTr="00CA1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2F5496" w:themeFill="accent1" w:themeFillShade="BF"/>
            <w:vAlign w:val="center"/>
          </w:tcPr>
          <w:p w:rsidR="008F2648" w:rsidRPr="00357C28" w:rsidRDefault="00F81688" w:rsidP="00CA12F7">
            <w:pPr>
              <w:spacing w:line="276" w:lineRule="auto"/>
              <w:rPr>
                <w:rFonts w:ascii="Arial" w:hAnsi="Arial" w:cs="Arial"/>
                <w:color w:val="E7E6E6" w:themeColor="background2"/>
                <w:sz w:val="24"/>
                <w:szCs w:val="24"/>
              </w:rPr>
            </w:pPr>
            <w:r w:rsidRPr="00357C28">
              <w:rPr>
                <w:rFonts w:ascii="Arial" w:hAnsi="Arial" w:cs="Arial"/>
                <w:color w:val="E7E6E6" w:themeColor="background2"/>
                <w:sz w:val="24"/>
                <w:szCs w:val="24"/>
              </w:rPr>
              <w:t>Контактная информация</w:t>
            </w:r>
          </w:p>
        </w:tc>
        <w:tc>
          <w:tcPr>
            <w:tcW w:w="5298" w:type="dxa"/>
            <w:shd w:val="clear" w:color="auto" w:fill="2F5496" w:themeFill="accent1" w:themeFillShade="BF"/>
            <w:vAlign w:val="center"/>
          </w:tcPr>
          <w:p w:rsidR="008F2648" w:rsidRPr="00FE7EED" w:rsidRDefault="008F2648" w:rsidP="00CA12F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</w:rPr>
            </w:pPr>
          </w:p>
        </w:tc>
      </w:tr>
      <w:tr w:rsidR="008F2648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8F264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На</w:t>
            </w:r>
            <w:r w:rsidRPr="00357C28">
              <w:rPr>
                <w:rFonts w:ascii="Arial" w:hAnsi="Arial" w:cs="Arial"/>
                <w:b w:val="0"/>
                <w:lang w:val="en-US"/>
              </w:rPr>
              <w:t xml:space="preserve">именование </w:t>
            </w:r>
            <w:r w:rsidRPr="00357C28">
              <w:rPr>
                <w:rFonts w:ascii="Arial" w:hAnsi="Arial" w:cs="Arial"/>
                <w:b w:val="0"/>
              </w:rPr>
              <w:t>организации</w:t>
            </w:r>
          </w:p>
        </w:tc>
        <w:sdt>
          <w:sdtPr>
            <w:id w:val="-19182333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8F264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8F2648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8F264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Адрес</w:t>
            </w:r>
          </w:p>
        </w:tc>
        <w:sdt>
          <w:sdtPr>
            <w:id w:val="-6018006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8F264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8F2648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8F264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Контактное лицо (ФИО)</w:t>
            </w:r>
          </w:p>
        </w:tc>
        <w:sdt>
          <w:sdtPr>
            <w:id w:val="21224117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8F264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Должность</w:t>
            </w:r>
          </w:p>
        </w:tc>
        <w:sdt>
          <w:sdtPr>
            <w:id w:val="16820060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Контактный телефон</w:t>
            </w:r>
          </w:p>
        </w:tc>
        <w:sdt>
          <w:sdtPr>
            <w:id w:val="-19383678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E-mail</w:t>
            </w:r>
          </w:p>
        </w:tc>
        <w:sdt>
          <w:sdtPr>
            <w:id w:val="-16649263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E7EED" w:rsidRPr="00FE7EED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2F5496" w:themeFill="accent1" w:themeFillShade="BF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color w:val="E7E6E6" w:themeColor="background2"/>
                <w:sz w:val="24"/>
                <w:szCs w:val="24"/>
              </w:rPr>
            </w:pPr>
            <w:r w:rsidRPr="00357C28">
              <w:rPr>
                <w:rFonts w:ascii="Arial" w:hAnsi="Arial" w:cs="Arial"/>
                <w:color w:val="E7E6E6" w:themeColor="background2"/>
                <w:sz w:val="24"/>
                <w:szCs w:val="24"/>
              </w:rPr>
              <w:t>Общая информация об изделии</w:t>
            </w:r>
          </w:p>
        </w:tc>
        <w:tc>
          <w:tcPr>
            <w:tcW w:w="5298" w:type="dxa"/>
            <w:shd w:val="clear" w:color="auto" w:fill="2F5496" w:themeFill="accent1" w:themeFillShade="BF"/>
            <w:vAlign w:val="center"/>
          </w:tcPr>
          <w:p w:rsidR="00F81688" w:rsidRPr="00FE7EED" w:rsidRDefault="00F81688" w:rsidP="00CA12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7E6E6" w:themeColor="background2"/>
              </w:rPr>
            </w:pPr>
          </w:p>
        </w:tc>
      </w:tr>
      <w:tr w:rsidR="00F81688" w:rsidTr="0054609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D9E2F3" w:themeFill="accent1" w:themeFillTint="33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Наименование изделия</w:t>
            </w:r>
          </w:p>
        </w:tc>
        <w:sdt>
          <w:sdtPr>
            <w:id w:val="-8380845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D9E2F3" w:themeFill="accent1" w:themeFillTint="33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54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auto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Масса изделия, кг</w:t>
            </w:r>
          </w:p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- наибольшая</w:t>
            </w:r>
          </w:p>
          <w:p w:rsidR="00F81688" w:rsidRPr="00357C28" w:rsidRDefault="00CA12F7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- наименьшая</w:t>
            </w:r>
          </w:p>
        </w:tc>
        <w:sdt>
          <w:sdtPr>
            <w:id w:val="21006752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auto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54609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D9E2F3" w:themeFill="accent1" w:themeFillTint="33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Материал изделия</w:t>
            </w:r>
          </w:p>
        </w:tc>
        <w:sdt>
          <w:sdtPr>
            <w:id w:val="-9675048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D9E2F3" w:themeFill="accent1" w:themeFillTint="33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54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auto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 xml:space="preserve">Габариты </w:t>
            </w:r>
            <w:r w:rsidR="00C0377D">
              <w:rPr>
                <w:rFonts w:ascii="Arial" w:hAnsi="Arial" w:cs="Arial"/>
                <w:b w:val="0"/>
              </w:rPr>
              <w:t xml:space="preserve">свариваемых </w:t>
            </w:r>
            <w:r w:rsidRPr="00357C28">
              <w:rPr>
                <w:rFonts w:ascii="Arial" w:hAnsi="Arial" w:cs="Arial"/>
                <w:b w:val="0"/>
              </w:rPr>
              <w:t>издели</w:t>
            </w:r>
            <w:r w:rsidR="00C0377D">
              <w:rPr>
                <w:rFonts w:ascii="Arial" w:hAnsi="Arial" w:cs="Arial"/>
                <w:b w:val="0"/>
              </w:rPr>
              <w:t>й</w:t>
            </w:r>
            <w:r w:rsidRPr="00357C28">
              <w:rPr>
                <w:rFonts w:ascii="Arial" w:hAnsi="Arial" w:cs="Arial"/>
                <w:b w:val="0"/>
              </w:rPr>
              <w:t>, мм</w:t>
            </w:r>
          </w:p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-наибольшие</w:t>
            </w:r>
          </w:p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-наименьшие</w:t>
            </w:r>
          </w:p>
        </w:tc>
        <w:sdt>
          <w:sdtPr>
            <w:id w:val="17664915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auto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357C28" w:rsidTr="0054609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D9E2F3" w:themeFill="accent1" w:themeFillTint="33"/>
            <w:vAlign w:val="center"/>
          </w:tcPr>
          <w:p w:rsidR="00357C28" w:rsidRPr="00357C28" w:rsidRDefault="00357C2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Количество типоразмеров</w:t>
            </w:r>
          </w:p>
        </w:tc>
        <w:sdt>
          <w:sdtPr>
            <w:id w:val="15955128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D9E2F3" w:themeFill="accent1" w:themeFillTint="33"/>
                <w:vAlign w:val="center"/>
              </w:tcPr>
              <w:p w:rsidR="00357C2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357C28" w:rsidTr="0054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auto"/>
            <w:vAlign w:val="center"/>
          </w:tcPr>
          <w:p w:rsidR="00357C28" w:rsidRPr="00357C28" w:rsidRDefault="00357C28" w:rsidP="00CA12F7">
            <w:pPr>
              <w:spacing w:line="276" w:lineRule="auto"/>
              <w:rPr>
                <w:rFonts w:ascii="Arial" w:hAnsi="Arial" w:cs="Arial"/>
                <w:b w:val="0"/>
                <w:lang w:val="en-US"/>
              </w:rPr>
            </w:pPr>
            <w:r w:rsidRPr="00357C28">
              <w:rPr>
                <w:rFonts w:ascii="Arial" w:hAnsi="Arial" w:cs="Arial"/>
                <w:b w:val="0"/>
              </w:rPr>
              <w:t>Конфигурация изделия (плоское, объёмное)</w:t>
            </w:r>
          </w:p>
        </w:tc>
        <w:sdt>
          <w:sdtPr>
            <w:id w:val="562080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auto"/>
                <w:vAlign w:val="center"/>
              </w:tcPr>
              <w:p w:rsidR="00357C2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7D0EAE" w:rsidRPr="007D0EAE" w:rsidTr="007D0EA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D9E2F3" w:themeFill="accent1" w:themeFillTint="33"/>
            <w:vAlign w:val="center"/>
          </w:tcPr>
          <w:p w:rsidR="00C0377D" w:rsidRPr="007D0EAE" w:rsidRDefault="00C0377D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7D0EAE">
              <w:rPr>
                <w:rFonts w:ascii="Arial" w:hAnsi="Arial" w:cs="Arial"/>
                <w:b w:val="0"/>
              </w:rPr>
              <w:t>Суммарная длина сварных швов</w:t>
            </w:r>
          </w:p>
        </w:tc>
        <w:sdt>
          <w:sdtPr>
            <w:id w:val="-2284557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D9E2F3" w:themeFill="accent1" w:themeFillTint="33"/>
                <w:vAlign w:val="center"/>
              </w:tcPr>
              <w:p w:rsidR="00C0377D" w:rsidRPr="007D0EAE" w:rsidRDefault="007D0EAE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C0377D" w:rsidTr="0054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auto"/>
            <w:vAlign w:val="center"/>
          </w:tcPr>
          <w:p w:rsidR="00C0377D" w:rsidRPr="00C0377D" w:rsidRDefault="00C0377D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C0377D">
              <w:rPr>
                <w:rFonts w:ascii="Arial" w:hAnsi="Arial" w:cs="Arial"/>
                <w:b w:val="0"/>
              </w:rPr>
              <w:t>Существующие методы контроля сварного соединения</w:t>
            </w:r>
          </w:p>
        </w:tc>
        <w:sdt>
          <w:sdtPr>
            <w:id w:val="21138536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auto"/>
                <w:vAlign w:val="center"/>
              </w:tcPr>
              <w:p w:rsidR="00C0377D" w:rsidRDefault="007D0EAE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E7EED" w:rsidRPr="00FE7EED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2F5496" w:themeFill="accent1" w:themeFillShade="BF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color w:val="E7E6E6" w:themeColor="background2"/>
                <w:sz w:val="24"/>
                <w:szCs w:val="24"/>
              </w:rPr>
            </w:pPr>
            <w:r w:rsidRPr="00357C28">
              <w:rPr>
                <w:rFonts w:ascii="Arial" w:hAnsi="Arial" w:cs="Arial"/>
                <w:color w:val="E7E6E6" w:themeColor="background2"/>
                <w:sz w:val="24"/>
                <w:szCs w:val="24"/>
              </w:rPr>
              <w:t>Необходимые чертежи</w:t>
            </w:r>
          </w:p>
        </w:tc>
        <w:tc>
          <w:tcPr>
            <w:tcW w:w="5298" w:type="dxa"/>
            <w:shd w:val="clear" w:color="auto" w:fill="2F5496" w:themeFill="accent1" w:themeFillShade="BF"/>
            <w:vAlign w:val="center"/>
          </w:tcPr>
          <w:p w:rsidR="00F81688" w:rsidRPr="00FE7EED" w:rsidRDefault="00F81688" w:rsidP="00CA12F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</w:rPr>
            </w:pPr>
          </w:p>
        </w:tc>
      </w:tr>
      <w:tr w:rsidR="00F81688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 xml:space="preserve">2D чертежи изделий с указанием мест и </w:t>
            </w:r>
            <w:r w:rsidR="00C0377D">
              <w:rPr>
                <w:rFonts w:ascii="Arial" w:hAnsi="Arial" w:cs="Arial"/>
                <w:b w:val="0"/>
              </w:rPr>
              <w:t>типа сварки</w:t>
            </w:r>
          </w:p>
        </w:tc>
        <w:sdt>
          <w:sdtPr>
            <w:id w:val="4336325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C0377D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C0377D" w:rsidRPr="00C0377D" w:rsidRDefault="00C0377D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C0377D">
              <w:rPr>
                <w:rFonts w:ascii="Arial" w:hAnsi="Arial" w:cs="Arial"/>
                <w:b w:val="0"/>
              </w:rPr>
              <w:t>Деталировки с указанием точности заготовок, спецификации</w:t>
            </w:r>
          </w:p>
        </w:tc>
        <w:sdt>
          <w:sdtPr>
            <w:id w:val="-2083329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C0377D" w:rsidRDefault="007D0EAE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3D модели изделий в формате (*.igs), либо (*.stp)</w:t>
            </w:r>
          </w:p>
        </w:tc>
        <w:sdt>
          <w:sdtPr>
            <w:id w:val="-14675043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E7EED" w:rsidRPr="00FE7EED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2F5496" w:themeFill="accent1" w:themeFillShade="BF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color w:val="E7E6E6" w:themeColor="background2"/>
                <w:sz w:val="24"/>
                <w:szCs w:val="24"/>
              </w:rPr>
            </w:pPr>
            <w:r w:rsidRPr="00357C28">
              <w:rPr>
                <w:rFonts w:ascii="Arial" w:hAnsi="Arial" w:cs="Arial"/>
                <w:color w:val="E7E6E6" w:themeColor="background2"/>
                <w:sz w:val="24"/>
                <w:szCs w:val="24"/>
              </w:rPr>
              <w:t>Режим работы</w:t>
            </w:r>
          </w:p>
        </w:tc>
        <w:tc>
          <w:tcPr>
            <w:tcW w:w="5298" w:type="dxa"/>
            <w:shd w:val="clear" w:color="auto" w:fill="2F5496" w:themeFill="accent1" w:themeFillShade="BF"/>
            <w:vAlign w:val="center"/>
          </w:tcPr>
          <w:p w:rsidR="00F81688" w:rsidRPr="00FE7EED" w:rsidRDefault="00F81688" w:rsidP="00CA12F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</w:rPr>
            </w:pPr>
          </w:p>
        </w:tc>
      </w:tr>
      <w:tr w:rsidR="00F81688" w:rsidTr="0054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Продолжительность смены, час</w:t>
            </w:r>
          </w:p>
        </w:tc>
        <w:sdt>
          <w:sdtPr>
            <w:id w:val="1053278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54609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auto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Количество рабочих смен в сутки</w:t>
            </w:r>
          </w:p>
        </w:tc>
        <w:sdt>
          <w:sdtPr>
            <w:id w:val="-5467584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auto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E7EED" w:rsidRPr="00FE7EED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2F5496" w:themeFill="accent1" w:themeFillShade="BF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color w:val="E7E6E6" w:themeColor="background2"/>
                <w:sz w:val="24"/>
                <w:szCs w:val="24"/>
              </w:rPr>
            </w:pPr>
            <w:r w:rsidRPr="00357C28">
              <w:rPr>
                <w:rFonts w:ascii="Arial" w:hAnsi="Arial" w:cs="Arial"/>
                <w:color w:val="E7E6E6" w:themeColor="background2"/>
                <w:sz w:val="24"/>
                <w:szCs w:val="24"/>
              </w:rPr>
              <w:lastRenderedPageBreak/>
              <w:t>Техническая информация</w:t>
            </w:r>
          </w:p>
        </w:tc>
        <w:tc>
          <w:tcPr>
            <w:tcW w:w="5298" w:type="dxa"/>
            <w:shd w:val="clear" w:color="auto" w:fill="2F5496" w:themeFill="accent1" w:themeFillShade="BF"/>
            <w:vAlign w:val="center"/>
          </w:tcPr>
          <w:p w:rsidR="00F81688" w:rsidRPr="00FE7EED" w:rsidRDefault="00F81688" w:rsidP="00CA12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7E6E6" w:themeColor="background2"/>
              </w:rPr>
            </w:pPr>
          </w:p>
        </w:tc>
      </w:tr>
      <w:tr w:rsidR="00F81688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 xml:space="preserve">Виды </w:t>
            </w:r>
            <w:r w:rsidR="00C0377D">
              <w:rPr>
                <w:rFonts w:ascii="Arial" w:hAnsi="Arial" w:cs="Arial"/>
                <w:b w:val="0"/>
              </w:rPr>
              <w:t xml:space="preserve">применяемой в настоящий момент сварки </w:t>
            </w:r>
            <w:r w:rsidRPr="00357C28">
              <w:rPr>
                <w:rFonts w:ascii="Arial" w:hAnsi="Arial" w:cs="Arial"/>
                <w:b w:val="0"/>
              </w:rPr>
              <w:t>(</w:t>
            </w:r>
            <w:r w:rsidR="00C0377D">
              <w:rPr>
                <w:rFonts w:ascii="Arial" w:hAnsi="Arial" w:cs="Arial"/>
                <w:b w:val="0"/>
              </w:rPr>
              <w:t>электродуговая, конт</w:t>
            </w:r>
            <w:r w:rsidR="00C1655F">
              <w:rPr>
                <w:rFonts w:ascii="Arial" w:hAnsi="Arial" w:cs="Arial"/>
                <w:b w:val="0"/>
              </w:rPr>
              <w:t>а</w:t>
            </w:r>
            <w:r w:rsidR="00C0377D">
              <w:rPr>
                <w:rFonts w:ascii="Arial" w:hAnsi="Arial" w:cs="Arial"/>
                <w:b w:val="0"/>
              </w:rPr>
              <w:t xml:space="preserve">ктная, лазерная, плазменная, </w:t>
            </w:r>
            <w:r w:rsidR="00C1655F">
              <w:rPr>
                <w:rFonts w:ascii="Arial" w:hAnsi="Arial" w:cs="Arial"/>
                <w:b w:val="0"/>
              </w:rPr>
              <w:t xml:space="preserve">MIG-MAG, </w:t>
            </w:r>
            <w:r w:rsidR="00C0377D">
              <w:rPr>
                <w:rFonts w:ascii="Arial" w:hAnsi="Arial" w:cs="Arial"/>
                <w:b w:val="0"/>
              </w:rPr>
              <w:t>TIG, WIG</w:t>
            </w:r>
            <w:r w:rsidRPr="00357C28">
              <w:rPr>
                <w:rFonts w:ascii="Arial" w:hAnsi="Arial" w:cs="Arial"/>
                <w:b w:val="0"/>
              </w:rPr>
              <w:t xml:space="preserve"> и т.д.)</w:t>
            </w:r>
          </w:p>
        </w:tc>
        <w:sdt>
          <w:sdtPr>
            <w:id w:val="2883217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C1655F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C1655F" w:rsidRPr="00357C28" w:rsidRDefault="00C1655F" w:rsidP="00CA12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Направление сварных швов (вертикальное, горизонтальное)</w:t>
            </w:r>
          </w:p>
        </w:tc>
        <w:sdt>
          <w:sdtPr>
            <w:id w:val="-13853286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C1655F" w:rsidRDefault="00376447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C1655F" w:rsidRDefault="00C1655F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lang w:val="en-US"/>
              </w:rPr>
              <w:t>Предпочтительный сварочный источник</w:t>
            </w:r>
          </w:p>
        </w:tc>
        <w:sdt>
          <w:sdtPr>
            <w:id w:val="12606529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C1655F" w:rsidRDefault="00C1655F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Тип применяемого защитного газа</w:t>
            </w:r>
          </w:p>
        </w:tc>
        <w:sdt>
          <w:sdtPr>
            <w:id w:val="-11559075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 xml:space="preserve">Необходимость </w:t>
            </w:r>
            <w:r w:rsidR="00C1655F">
              <w:rPr>
                <w:rFonts w:ascii="Arial" w:hAnsi="Arial" w:cs="Arial"/>
                <w:b w:val="0"/>
              </w:rPr>
              <w:t>применения доп. Оборудования (датчик расстояния, лазерный сканер, машинное зрение и т.п.)</w:t>
            </w:r>
          </w:p>
        </w:tc>
        <w:sdt>
          <w:sdtPr>
            <w:id w:val="-20620791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E7EED" w:rsidRPr="00FE7EED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2F5496" w:themeFill="accent1" w:themeFillShade="BF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color w:val="E7E6E6" w:themeColor="background2"/>
                <w:sz w:val="24"/>
                <w:szCs w:val="24"/>
              </w:rPr>
            </w:pPr>
            <w:r w:rsidRPr="00357C28">
              <w:rPr>
                <w:rFonts w:ascii="Arial" w:hAnsi="Arial" w:cs="Arial"/>
                <w:color w:val="E7E6E6" w:themeColor="background2"/>
                <w:sz w:val="24"/>
                <w:szCs w:val="24"/>
              </w:rPr>
              <w:t>Прочая техническая информация</w:t>
            </w:r>
          </w:p>
        </w:tc>
        <w:tc>
          <w:tcPr>
            <w:tcW w:w="5298" w:type="dxa"/>
            <w:shd w:val="clear" w:color="auto" w:fill="2F5496" w:themeFill="accent1" w:themeFillShade="BF"/>
            <w:vAlign w:val="center"/>
          </w:tcPr>
          <w:p w:rsidR="00F81688" w:rsidRPr="00FE7EED" w:rsidRDefault="00F81688" w:rsidP="00CA12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7E6E6" w:themeColor="background2"/>
              </w:rPr>
            </w:pPr>
          </w:p>
        </w:tc>
      </w:tr>
      <w:tr w:rsidR="00F81688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Необходимая производительность (изделия за смену)</w:t>
            </w:r>
          </w:p>
        </w:tc>
        <w:sdt>
          <w:sdtPr>
            <w:id w:val="3384401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C1655F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C1655F" w:rsidRPr="00C1655F" w:rsidRDefault="00C1655F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C1655F">
              <w:rPr>
                <w:rFonts w:ascii="Arial" w:hAnsi="Arial" w:cs="Arial"/>
                <w:b w:val="0"/>
              </w:rPr>
              <w:t>Сборка изделия (зажимами или в кондукторе)</w:t>
            </w:r>
          </w:p>
        </w:tc>
        <w:sdt>
          <w:sdtPr>
            <w:id w:val="19863573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C1655F" w:rsidRDefault="00376447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 xml:space="preserve">Тип </w:t>
            </w:r>
            <w:r w:rsidR="0056375B">
              <w:rPr>
                <w:rFonts w:ascii="Arial" w:hAnsi="Arial" w:cs="Arial"/>
                <w:b w:val="0"/>
              </w:rPr>
              <w:t>оснастки</w:t>
            </w:r>
            <w:r w:rsidRPr="00357C28">
              <w:rPr>
                <w:rFonts w:ascii="Arial" w:hAnsi="Arial" w:cs="Arial"/>
                <w:b w:val="0"/>
              </w:rPr>
              <w:t xml:space="preserve"> (ручная, автоматическая)</w:t>
            </w:r>
          </w:p>
        </w:tc>
        <w:sdt>
          <w:sdtPr>
            <w:id w:val="-6365736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Наличие цеховой магистрали сжатого воздуха</w:t>
            </w:r>
          </w:p>
        </w:tc>
        <w:sdt>
          <w:sdtPr>
            <w:id w:val="-440655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Давление в магистрали, ат</w:t>
            </w:r>
            <w:r w:rsidR="00FE7EED" w:rsidRPr="00357C28">
              <w:rPr>
                <w:rFonts w:ascii="Arial" w:hAnsi="Arial" w:cs="Arial"/>
                <w:b w:val="0"/>
              </w:rPr>
              <w:t>м</w:t>
            </w:r>
            <w:r w:rsidRPr="00357C28">
              <w:rPr>
                <w:rFonts w:ascii="Arial" w:hAnsi="Arial" w:cs="Arial"/>
                <w:b w:val="0"/>
              </w:rPr>
              <w:t>.</w:t>
            </w:r>
          </w:p>
        </w:tc>
        <w:sdt>
          <w:sdtPr>
            <w:id w:val="-4645914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Наличие и тип крана (кран-балка, консольный кран и т.п.)</w:t>
            </w:r>
          </w:p>
        </w:tc>
        <w:sdt>
          <w:sdtPr>
            <w:id w:val="1148730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Грузоподъёмность крана, т</w:t>
            </w:r>
          </w:p>
        </w:tc>
        <w:sdt>
          <w:sdtPr>
            <w:id w:val="-9202440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E7EED" w:rsidRPr="00FE7EED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2F5496" w:themeFill="accent1" w:themeFillShade="BF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color w:val="E7E6E6" w:themeColor="background2"/>
              </w:rPr>
            </w:pPr>
            <w:r w:rsidRPr="00357C28">
              <w:rPr>
                <w:rFonts w:ascii="Arial" w:hAnsi="Arial" w:cs="Arial"/>
                <w:color w:val="E7E6E6" w:themeColor="background2"/>
                <w:sz w:val="24"/>
              </w:rPr>
              <w:t>Условия работы</w:t>
            </w:r>
          </w:p>
        </w:tc>
        <w:tc>
          <w:tcPr>
            <w:tcW w:w="5298" w:type="dxa"/>
            <w:shd w:val="clear" w:color="auto" w:fill="2F5496" w:themeFill="accent1" w:themeFillShade="BF"/>
            <w:vAlign w:val="center"/>
          </w:tcPr>
          <w:p w:rsidR="00F81688" w:rsidRPr="00FE7EED" w:rsidRDefault="00F81688" w:rsidP="00CA12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7E6E6" w:themeColor="background2"/>
              </w:rPr>
            </w:pPr>
          </w:p>
        </w:tc>
      </w:tr>
      <w:tr w:rsidR="00F81688" w:rsidTr="0054609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D9E2F3" w:themeFill="accent1" w:themeFillTint="33"/>
            <w:vAlign w:val="center"/>
          </w:tcPr>
          <w:p w:rsidR="00F81688" w:rsidRPr="00357C28" w:rsidRDefault="00546091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Диапазон т</w:t>
            </w:r>
            <w:r w:rsidR="00F81688" w:rsidRPr="00357C28">
              <w:rPr>
                <w:rFonts w:ascii="Arial" w:hAnsi="Arial" w:cs="Arial"/>
                <w:b w:val="0"/>
              </w:rPr>
              <w:t>емператур, ºC</w:t>
            </w:r>
          </w:p>
        </w:tc>
        <w:sdt>
          <w:sdtPr>
            <w:id w:val="-2386364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D9E2F3" w:themeFill="accent1" w:themeFillTint="33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54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auto"/>
            <w:vAlign w:val="center"/>
          </w:tcPr>
          <w:p w:rsidR="00F81688" w:rsidRPr="00357C28" w:rsidRDefault="00546091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Диапазон влажности</w:t>
            </w:r>
            <w:r w:rsidR="00F81688" w:rsidRPr="00357C28">
              <w:rPr>
                <w:rFonts w:ascii="Arial" w:hAnsi="Arial" w:cs="Arial"/>
                <w:b w:val="0"/>
              </w:rPr>
              <w:t>, %</w:t>
            </w:r>
          </w:p>
        </w:tc>
        <w:sdt>
          <w:sdtPr>
            <w:id w:val="12710515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auto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54609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D9E2F3" w:themeFill="accent1" w:themeFillTint="33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Задымлённость</w:t>
            </w:r>
          </w:p>
        </w:tc>
        <w:sdt>
          <w:sdtPr>
            <w:id w:val="2239588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D9E2F3" w:themeFill="accent1" w:themeFillTint="33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54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auto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Наличие вибраций</w:t>
            </w:r>
          </w:p>
        </w:tc>
        <w:sdt>
          <w:sdtPr>
            <w:id w:val="3310374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auto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54609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D9E2F3" w:themeFill="accent1" w:themeFillTint="33"/>
            <w:vAlign w:val="center"/>
          </w:tcPr>
          <w:p w:rsidR="00F81688" w:rsidRPr="00357C28" w:rsidRDefault="00FE7EED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Размеры территории</w:t>
            </w:r>
            <w:r w:rsidR="00F81688" w:rsidRPr="00357C28">
              <w:rPr>
                <w:rFonts w:ascii="Arial" w:hAnsi="Arial" w:cs="Arial"/>
                <w:b w:val="0"/>
              </w:rPr>
              <w:t xml:space="preserve">, </w:t>
            </w:r>
            <w:r w:rsidRPr="00357C28">
              <w:rPr>
                <w:rFonts w:ascii="Arial" w:hAnsi="Arial" w:cs="Arial"/>
                <w:b w:val="0"/>
              </w:rPr>
              <w:t>выделяемой под роботизированный комплекс (ДхШхВ)</w:t>
            </w:r>
          </w:p>
        </w:tc>
        <w:sdt>
          <w:sdtPr>
            <w:id w:val="-8605873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D9E2F3" w:themeFill="accent1" w:themeFillTint="33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E7EED" w:rsidRPr="00FE7EED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2F5496" w:themeFill="accent1" w:themeFillShade="BF"/>
            <w:vAlign w:val="center"/>
          </w:tcPr>
          <w:p w:rsidR="008F2648" w:rsidRPr="00357C28" w:rsidRDefault="00FE7EED" w:rsidP="00CA12F7">
            <w:pPr>
              <w:spacing w:line="276" w:lineRule="auto"/>
              <w:rPr>
                <w:rFonts w:ascii="Arial" w:hAnsi="Arial" w:cs="Arial"/>
                <w:color w:val="E7E6E6" w:themeColor="background2"/>
              </w:rPr>
            </w:pPr>
            <w:r w:rsidRPr="00357C28">
              <w:rPr>
                <w:rFonts w:ascii="Arial" w:hAnsi="Arial" w:cs="Arial"/>
                <w:color w:val="E7E6E6" w:themeColor="background2"/>
                <w:sz w:val="24"/>
              </w:rPr>
              <w:t>Дополнительная информация</w:t>
            </w:r>
          </w:p>
        </w:tc>
        <w:tc>
          <w:tcPr>
            <w:tcW w:w="5298" w:type="dxa"/>
            <w:shd w:val="clear" w:color="auto" w:fill="2F5496" w:themeFill="accent1" w:themeFillShade="BF"/>
            <w:vAlign w:val="center"/>
          </w:tcPr>
          <w:p w:rsidR="008F2648" w:rsidRPr="00FE7EED" w:rsidRDefault="008F2648" w:rsidP="00CA12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7E6E6" w:themeColor="background2"/>
              </w:rPr>
            </w:pPr>
          </w:p>
        </w:tc>
      </w:tr>
      <w:tr w:rsidR="00357C28" w:rsidTr="00CA12F7">
        <w:trPr>
          <w:trHeight w:val="1316"/>
        </w:trPr>
        <w:sdt>
          <w:sdtPr>
            <w:id w:val="-2148184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596" w:type="dxa"/>
                <w:gridSpan w:val="2"/>
                <w:vAlign w:val="center"/>
              </w:tcPr>
              <w:p w:rsidR="00357C28" w:rsidRDefault="002E2822" w:rsidP="00CA12F7">
                <w:pPr>
                  <w:spacing w:line="276" w:lineRule="auto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</w:tbl>
    <w:p w:rsidR="007D0EAE" w:rsidRDefault="007D0EAE">
      <w:pPr>
        <w:rPr>
          <w:rFonts w:ascii="Arial" w:hAnsi="Arial" w:cs="Arial"/>
          <w:color w:val="2F5496" w:themeColor="accent1" w:themeShade="BF"/>
          <w:sz w:val="24"/>
          <w:szCs w:val="28"/>
        </w:rPr>
      </w:pPr>
    </w:p>
    <w:p w:rsidR="00357C28" w:rsidRPr="00357C28" w:rsidRDefault="00357C28">
      <w:pPr>
        <w:rPr>
          <w:rFonts w:ascii="Arial" w:hAnsi="Arial" w:cs="Arial"/>
          <w:sz w:val="24"/>
          <w:szCs w:val="28"/>
        </w:rPr>
      </w:pPr>
      <w:r w:rsidRPr="00912FC8">
        <w:rPr>
          <w:rFonts w:ascii="Arial" w:hAnsi="Arial" w:cs="Arial"/>
          <w:color w:val="1F3864" w:themeColor="accent1" w:themeShade="80"/>
          <w:sz w:val="24"/>
          <w:szCs w:val="28"/>
        </w:rPr>
        <w:t>Дата заполнения:</w:t>
      </w:r>
      <w:r w:rsidRPr="002E2822">
        <w:rPr>
          <w:rFonts w:ascii="Arial" w:hAnsi="Arial" w:cs="Arial"/>
          <w:sz w:val="24"/>
          <w:szCs w:val="28"/>
        </w:rPr>
        <w:t xml:space="preserve"> </w:t>
      </w:r>
      <w:sdt>
        <w:sdtPr>
          <w:rPr>
            <w:rFonts w:ascii="Arial" w:hAnsi="Arial" w:cs="Arial"/>
            <w:sz w:val="24"/>
            <w:szCs w:val="28"/>
            <w:lang w:val="en-US"/>
          </w:rPr>
          <w:id w:val="-910694049"/>
          <w:placeholder>
            <w:docPart w:val="DefaultPlaceholder_-1854013440"/>
          </w:placeholder>
          <w:showingPlcHdr/>
          <w:text/>
        </w:sdtPr>
        <w:sdtEndPr/>
        <w:sdtContent>
          <w:r w:rsidR="002E2822" w:rsidRPr="00CE388D">
            <w:rPr>
              <w:rStyle w:val="a8"/>
            </w:rPr>
            <w:t>Место</w:t>
          </w:r>
          <w:r w:rsidR="002E2822" w:rsidRPr="00CE388D">
            <w:rPr>
              <w:rStyle w:val="a8"/>
            </w:rPr>
            <w:t xml:space="preserve"> </w:t>
          </w:r>
          <w:r w:rsidR="002E2822" w:rsidRPr="00CE388D">
            <w:rPr>
              <w:rStyle w:val="a8"/>
            </w:rPr>
            <w:t>для</w:t>
          </w:r>
          <w:r w:rsidR="002E2822" w:rsidRPr="00CE388D">
            <w:rPr>
              <w:rStyle w:val="a8"/>
            </w:rPr>
            <w:t xml:space="preserve"> </w:t>
          </w:r>
          <w:r w:rsidR="002E2822" w:rsidRPr="00CE388D">
            <w:rPr>
              <w:rStyle w:val="a8"/>
            </w:rPr>
            <w:t>ввода</w:t>
          </w:r>
          <w:r w:rsidR="002E2822" w:rsidRPr="00CE388D">
            <w:rPr>
              <w:rStyle w:val="a8"/>
            </w:rPr>
            <w:t xml:space="preserve"> </w:t>
          </w:r>
          <w:r w:rsidR="002E2822" w:rsidRPr="00CE388D">
            <w:rPr>
              <w:rStyle w:val="a8"/>
            </w:rPr>
            <w:t>текста</w:t>
          </w:r>
          <w:r w:rsidR="002E2822" w:rsidRPr="00CE388D">
            <w:rPr>
              <w:rStyle w:val="a8"/>
            </w:rPr>
            <w:t>.</w:t>
          </w:r>
        </w:sdtContent>
      </w:sdt>
    </w:p>
    <w:sectPr w:rsidR="00357C28" w:rsidRPr="00357C28" w:rsidSect="007D0EAE">
      <w:headerReference w:type="first" r:id="rId7"/>
      <w:pgSz w:w="11906" w:h="16838"/>
      <w:pgMar w:top="990" w:right="850" w:bottom="1260" w:left="450" w:header="4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33B" w:rsidRDefault="0087733B" w:rsidP="00BA1B14">
      <w:pPr>
        <w:spacing w:after="0" w:line="240" w:lineRule="auto"/>
      </w:pPr>
      <w:r>
        <w:separator/>
      </w:r>
    </w:p>
  </w:endnote>
  <w:endnote w:type="continuationSeparator" w:id="0">
    <w:p w:rsidR="0087733B" w:rsidRDefault="0087733B" w:rsidP="00BA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33B" w:rsidRDefault="0087733B" w:rsidP="00BA1B14">
      <w:pPr>
        <w:spacing w:after="0" w:line="240" w:lineRule="auto"/>
      </w:pPr>
      <w:r>
        <w:separator/>
      </w:r>
    </w:p>
  </w:footnote>
  <w:footnote w:type="continuationSeparator" w:id="0">
    <w:p w:rsidR="0087733B" w:rsidRDefault="0087733B" w:rsidP="00BA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14" w:rsidRDefault="002F4207">
    <w:pPr>
      <w:pStyle w:val="a3"/>
    </w:pPr>
    <w:r>
      <w:rPr>
        <w:noProof/>
      </w:rPr>
      <w:drawing>
        <wp:inline distT="0" distB="0" distL="0" distR="0">
          <wp:extent cx="6734810" cy="1044575"/>
          <wp:effectExtent l="0" t="0" r="8890" b="3175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-02-12_115600_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4810" cy="1044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eu7SOSEFDwIWsoS5Q/YfreF9+5mFBe1pQdDRhosa7UCci/z+hXVHxm28gnR6IU7f2nJdTqJgmhhndA8XtcYjg==" w:salt="1hyYJ/77R76TGQO10Kzk5A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1F"/>
    <w:rsid w:val="00082818"/>
    <w:rsid w:val="0008689B"/>
    <w:rsid w:val="002E0F8A"/>
    <w:rsid w:val="002E2822"/>
    <w:rsid w:val="002F4207"/>
    <w:rsid w:val="0035338C"/>
    <w:rsid w:val="00357C28"/>
    <w:rsid w:val="00376447"/>
    <w:rsid w:val="00462B19"/>
    <w:rsid w:val="004D12AA"/>
    <w:rsid w:val="00546091"/>
    <w:rsid w:val="00547BCA"/>
    <w:rsid w:val="0056375B"/>
    <w:rsid w:val="00793150"/>
    <w:rsid w:val="007D0EAE"/>
    <w:rsid w:val="007D1B0E"/>
    <w:rsid w:val="0087733B"/>
    <w:rsid w:val="00892F72"/>
    <w:rsid w:val="00896FFE"/>
    <w:rsid w:val="008F2648"/>
    <w:rsid w:val="00912FC8"/>
    <w:rsid w:val="009A1AF0"/>
    <w:rsid w:val="00A52ADD"/>
    <w:rsid w:val="00BA1B14"/>
    <w:rsid w:val="00C0377D"/>
    <w:rsid w:val="00C1655F"/>
    <w:rsid w:val="00CA12F7"/>
    <w:rsid w:val="00F81688"/>
    <w:rsid w:val="00F8621F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50B2973-CDF7-4E9D-86A1-71B6D9B4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B14"/>
  </w:style>
  <w:style w:type="paragraph" w:styleId="a5">
    <w:name w:val="footer"/>
    <w:basedOn w:val="a"/>
    <w:link w:val="a6"/>
    <w:uiPriority w:val="99"/>
    <w:unhideWhenUsed/>
    <w:rsid w:val="00BA1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1B14"/>
  </w:style>
  <w:style w:type="table" w:styleId="-3">
    <w:name w:val="Light List Accent 3"/>
    <w:basedOn w:val="a1"/>
    <w:uiPriority w:val="61"/>
    <w:rsid w:val="008F2648"/>
    <w:pPr>
      <w:spacing w:after="0" w:line="240" w:lineRule="auto"/>
    </w:pPr>
    <w:rPr>
      <w:rFonts w:eastAsiaTheme="minorEastAsia" w:hAnsiTheme="minorHAnsi" w:cstheme="min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7">
    <w:name w:val="Table Grid"/>
    <w:basedOn w:val="a1"/>
    <w:uiPriority w:val="39"/>
    <w:rsid w:val="008F2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1">
    <w:name w:val="Grid Table 2 Accent 1"/>
    <w:basedOn w:val="a1"/>
    <w:uiPriority w:val="47"/>
    <w:rsid w:val="00FE7EE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1">
    <w:name w:val="Grid Table 4 Accent 1"/>
    <w:basedOn w:val="a1"/>
    <w:uiPriority w:val="49"/>
    <w:rsid w:val="00FE7EE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a8">
    <w:name w:val="Placeholder Text"/>
    <w:basedOn w:val="a0"/>
    <w:uiPriority w:val="99"/>
    <w:semiHidden/>
    <w:rsid w:val="002E28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2D3ACD-6B94-40F5-88A0-E792DAC3EA1F}"/>
      </w:docPartPr>
      <w:docPartBody>
        <w:p w:rsidR="00475D77" w:rsidRDefault="00CA1A7D">
          <w:r w:rsidRPr="00CE38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7D"/>
    <w:rsid w:val="00475D77"/>
    <w:rsid w:val="005B3FF8"/>
    <w:rsid w:val="006B5990"/>
    <w:rsid w:val="008F1BA7"/>
    <w:rsid w:val="00CA1A7D"/>
    <w:rsid w:val="00DD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1A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36E85-4178-4ED9-8C19-1BCD92D9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9</cp:revision>
  <dcterms:created xsi:type="dcterms:W3CDTF">2019-02-12T09:57:00Z</dcterms:created>
  <dcterms:modified xsi:type="dcterms:W3CDTF">2019-02-14T13:18:00Z</dcterms:modified>
</cp:coreProperties>
</file>